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E97" w:rsidRPr="00435C58" w:rsidRDefault="00001400" w:rsidP="005870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35C58">
        <w:rPr>
          <w:rFonts w:ascii="Arial" w:hAnsi="Arial" w:cs="Arial"/>
          <w:b/>
          <w:sz w:val="24"/>
          <w:szCs w:val="24"/>
        </w:rPr>
        <w:t>LA TECNOLOGIA Y EL MEDIO AMBIENTE</w:t>
      </w:r>
    </w:p>
    <w:p w:rsidR="00001400" w:rsidRPr="00435C58" w:rsidRDefault="00001400" w:rsidP="005870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35C58">
        <w:rPr>
          <w:rFonts w:ascii="Arial" w:hAnsi="Arial" w:cs="Arial"/>
          <w:b/>
          <w:sz w:val="24"/>
          <w:szCs w:val="24"/>
        </w:rPr>
        <w:t>LOS RESIDUOS PELIGROSOS.</w:t>
      </w:r>
    </w:p>
    <w:p w:rsidR="00001400" w:rsidRPr="006C3AEA" w:rsidRDefault="00001400" w:rsidP="0058705D">
      <w:pPr>
        <w:spacing w:after="0" w:line="240" w:lineRule="auto"/>
        <w:rPr>
          <w:rStyle w:val="ilfuvd"/>
          <w:rFonts w:ascii="Arial" w:hAnsi="Arial" w:cs="Arial"/>
          <w:sz w:val="24"/>
          <w:szCs w:val="24"/>
        </w:rPr>
      </w:pPr>
      <w:r w:rsidRPr="006C3AEA">
        <w:rPr>
          <w:rStyle w:val="ilfuvd"/>
          <w:rFonts w:ascii="Arial" w:hAnsi="Arial" w:cs="Arial"/>
          <w:sz w:val="24"/>
          <w:szCs w:val="24"/>
        </w:rPr>
        <w:t>¿Qué son los residuos peligrosos, según la norma?</w:t>
      </w:r>
    </w:p>
    <w:p w:rsidR="001D6F45" w:rsidRPr="006C3AEA" w:rsidRDefault="00001400" w:rsidP="0058705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6C3AEA">
        <w:rPr>
          <w:rStyle w:val="ilfuvd"/>
          <w:rFonts w:ascii="Arial" w:hAnsi="Arial" w:cs="Arial"/>
          <w:sz w:val="24"/>
          <w:szCs w:val="24"/>
        </w:rPr>
        <w:t xml:space="preserve">El Decreto 4741 de 2005, unificado en el año 2015 en el Título 6 del Decreto 1076, define a los </w:t>
      </w:r>
      <w:r w:rsidRPr="006C3AEA">
        <w:rPr>
          <w:rStyle w:val="ilfuvd"/>
          <w:rFonts w:ascii="Arial" w:hAnsi="Arial" w:cs="Arial"/>
          <w:b/>
          <w:bCs/>
          <w:sz w:val="24"/>
          <w:szCs w:val="24"/>
        </w:rPr>
        <w:t>residuos peligrosos</w:t>
      </w:r>
      <w:r w:rsidRPr="006C3AEA">
        <w:rPr>
          <w:rStyle w:val="ilfuvd"/>
          <w:rFonts w:ascii="Arial" w:hAnsi="Arial" w:cs="Arial"/>
          <w:sz w:val="24"/>
          <w:szCs w:val="24"/>
        </w:rPr>
        <w:t xml:space="preserve"> como aquellos </w:t>
      </w:r>
      <w:r w:rsidRPr="006C3AEA">
        <w:rPr>
          <w:rStyle w:val="ilfuvd"/>
          <w:rFonts w:ascii="Arial" w:hAnsi="Arial" w:cs="Arial"/>
          <w:b/>
          <w:bCs/>
          <w:sz w:val="24"/>
          <w:szCs w:val="24"/>
        </w:rPr>
        <w:t>residuos o desechos</w:t>
      </w:r>
      <w:r w:rsidRPr="006C3AEA">
        <w:rPr>
          <w:rStyle w:val="ilfuvd"/>
          <w:rFonts w:ascii="Arial" w:hAnsi="Arial" w:cs="Arial"/>
          <w:sz w:val="24"/>
          <w:szCs w:val="24"/>
        </w:rPr>
        <w:t xml:space="preserve"> que por sus características corrosivas, reactivas, explosivas, tóxicas, inflamables, infecciosas o radiactivas pueden causar riesgos, daños o efectos no deseados</w:t>
      </w:r>
      <w:r w:rsidR="001D6F45" w:rsidRPr="006C3AEA">
        <w:rPr>
          <w:rStyle w:val="ilfuvd"/>
          <w:rFonts w:ascii="Arial" w:hAnsi="Arial" w:cs="Arial"/>
          <w:sz w:val="24"/>
          <w:szCs w:val="24"/>
        </w:rPr>
        <w:t>.</w:t>
      </w:r>
      <w:r w:rsidR="0058705D">
        <w:rPr>
          <w:rStyle w:val="ilfuvd"/>
          <w:rFonts w:ascii="Arial" w:hAnsi="Arial" w:cs="Arial"/>
          <w:sz w:val="24"/>
          <w:szCs w:val="24"/>
        </w:rPr>
        <w:t xml:space="preserve"> </w:t>
      </w:r>
      <w:r w:rsidR="001D6F45" w:rsidRPr="006C3AEA">
        <w:rPr>
          <w:rStyle w:val="ilfuvd"/>
          <w:rFonts w:ascii="Arial" w:hAnsi="Arial" w:cs="Arial"/>
          <w:sz w:val="24"/>
          <w:szCs w:val="24"/>
        </w:rPr>
        <w:t xml:space="preserve">Por ejemplo: </w:t>
      </w:r>
      <w:r w:rsidR="001D6F45" w:rsidRPr="006C3AEA">
        <w:rPr>
          <w:rFonts w:ascii="Arial" w:eastAsia="Times New Roman" w:hAnsi="Arial" w:cs="Arial"/>
          <w:sz w:val="24"/>
          <w:szCs w:val="24"/>
          <w:lang w:eastAsia="es-CO"/>
        </w:rPr>
        <w:t>Aceites industriales usados; Trapos contaminados; Disolventes, Pinturas; Baterías; Pilas; Plásticos contaminados; Envases que hayan contenido sustancias peligrosas.</w:t>
      </w:r>
    </w:p>
    <w:p w:rsidR="006C3AEA" w:rsidRPr="006C3AEA" w:rsidRDefault="006C3AEA" w:rsidP="0058705D">
      <w:pPr>
        <w:spacing w:after="0" w:line="240" w:lineRule="auto"/>
        <w:rPr>
          <w:rStyle w:val="ilfuvd"/>
          <w:rFonts w:ascii="Arial" w:hAnsi="Arial" w:cs="Arial"/>
          <w:sz w:val="24"/>
          <w:szCs w:val="24"/>
        </w:rPr>
      </w:pPr>
      <w:r w:rsidRPr="006C3AEA">
        <w:rPr>
          <w:rFonts w:ascii="Arial" w:hAnsi="Arial" w:cs="Arial"/>
          <w:sz w:val="24"/>
          <w:szCs w:val="24"/>
        </w:rPr>
        <w:t xml:space="preserve">¿Qué significa </w:t>
      </w:r>
      <w:r w:rsidRPr="006C3AEA">
        <w:rPr>
          <w:rStyle w:val="ilfuvd"/>
          <w:rFonts w:ascii="Arial" w:hAnsi="Arial" w:cs="Arial"/>
          <w:sz w:val="24"/>
          <w:szCs w:val="24"/>
        </w:rPr>
        <w:t xml:space="preserve">Residuos </w:t>
      </w:r>
      <w:r w:rsidRPr="006C3AEA">
        <w:rPr>
          <w:rStyle w:val="ilfuvd"/>
          <w:rFonts w:ascii="Arial" w:hAnsi="Arial" w:cs="Arial"/>
          <w:b/>
          <w:bCs/>
          <w:sz w:val="24"/>
          <w:szCs w:val="24"/>
        </w:rPr>
        <w:t>CRETIB</w:t>
      </w:r>
      <w:r w:rsidRPr="006C3AEA">
        <w:rPr>
          <w:rStyle w:val="ilfuvd"/>
          <w:rFonts w:ascii="Arial" w:hAnsi="Arial" w:cs="Arial"/>
          <w:sz w:val="24"/>
          <w:szCs w:val="24"/>
        </w:rPr>
        <w:t>?</w:t>
      </w:r>
    </w:p>
    <w:p w:rsidR="00B52AE6" w:rsidRPr="006C3AEA" w:rsidRDefault="006C3AEA" w:rsidP="0058705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C3AEA">
        <w:rPr>
          <w:rStyle w:val="ilfuvd"/>
          <w:rFonts w:ascii="Arial" w:hAnsi="Arial" w:cs="Arial"/>
          <w:sz w:val="24"/>
          <w:szCs w:val="24"/>
        </w:rPr>
        <w:t xml:space="preserve">Los residuos </w:t>
      </w:r>
      <w:r w:rsidRPr="006C3AEA">
        <w:rPr>
          <w:rStyle w:val="ilfuvd"/>
          <w:rFonts w:ascii="Arial" w:hAnsi="Arial" w:cs="Arial"/>
          <w:b/>
          <w:bCs/>
          <w:sz w:val="24"/>
          <w:szCs w:val="24"/>
        </w:rPr>
        <w:t>CRETIB</w:t>
      </w:r>
      <w:r w:rsidRPr="006C3AEA">
        <w:rPr>
          <w:rStyle w:val="ilfuvd"/>
          <w:rFonts w:ascii="Arial" w:hAnsi="Arial" w:cs="Arial"/>
          <w:sz w:val="24"/>
          <w:szCs w:val="24"/>
        </w:rPr>
        <w:t xml:space="preserve"> son desechos peligrosos. La denominación adjetiva </w:t>
      </w:r>
      <w:r w:rsidRPr="006C3AEA">
        <w:rPr>
          <w:rStyle w:val="ilfuvd"/>
          <w:rFonts w:ascii="Arial" w:hAnsi="Arial" w:cs="Arial"/>
          <w:b/>
          <w:bCs/>
          <w:sz w:val="24"/>
          <w:szCs w:val="24"/>
        </w:rPr>
        <w:t>CRETIB</w:t>
      </w:r>
      <w:r w:rsidRPr="006C3AEA">
        <w:rPr>
          <w:rStyle w:val="ilfuvd"/>
          <w:rFonts w:ascii="Arial" w:hAnsi="Arial" w:cs="Arial"/>
          <w:sz w:val="24"/>
          <w:szCs w:val="24"/>
        </w:rPr>
        <w:t xml:space="preserve"> es la sigla del código de clasificación que corresponde a las características de corrosivo, reactivo, explosivo, tóxico, inflamable y biológico-infeccioso.</w:t>
      </w:r>
    </w:p>
    <w:p w:rsidR="00B52AE6" w:rsidRPr="00435C58" w:rsidRDefault="006C3AEA" w:rsidP="005870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5C58">
        <w:rPr>
          <w:rFonts w:ascii="Times New Roman" w:hAnsi="Times New Roman" w:cs="Times New Roman"/>
          <w:b/>
          <w:sz w:val="24"/>
          <w:szCs w:val="24"/>
        </w:rPr>
        <w:t>MATERIALES RECICLABLES Y NO RECICLABLES.</w:t>
      </w:r>
    </w:p>
    <w:p w:rsidR="002F6644" w:rsidRPr="00435C58" w:rsidRDefault="002F6644" w:rsidP="005870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5C58">
        <w:rPr>
          <w:rFonts w:ascii="Times New Roman" w:hAnsi="Times New Roman" w:cs="Times New Roman"/>
          <w:b/>
          <w:sz w:val="24"/>
          <w:szCs w:val="24"/>
        </w:rPr>
        <w:t>RECICLABLES.</w:t>
      </w:r>
    </w:p>
    <w:p w:rsidR="006C3AEA" w:rsidRDefault="00435C58" w:rsidP="005870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5C58">
        <w:rPr>
          <w:rFonts w:ascii="Times New Roman" w:hAnsi="Times New Roman" w:cs="Times New Roman"/>
          <w:b/>
          <w:sz w:val="24"/>
          <w:szCs w:val="24"/>
          <w:u w:val="single"/>
        </w:rPr>
        <w:t>PAPELES: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6644">
        <w:rPr>
          <w:rFonts w:ascii="Times New Roman" w:hAnsi="Times New Roman" w:cs="Times New Roman"/>
          <w:sz w:val="24"/>
          <w:szCs w:val="24"/>
        </w:rPr>
        <w:t xml:space="preserve">periódicos, revista, hojas, papales ( impresos o no) ; sobres comunes o de papel madera, facturas, cajas, folletos, guías telefónicas, envases de cartón; </w:t>
      </w:r>
      <w:r w:rsidR="002F6644" w:rsidRPr="00435C58">
        <w:rPr>
          <w:rFonts w:ascii="Times New Roman" w:hAnsi="Times New Roman" w:cs="Times New Roman"/>
          <w:b/>
          <w:sz w:val="24"/>
          <w:szCs w:val="24"/>
          <w:u w:val="single"/>
        </w:rPr>
        <w:t>VIDRIOS</w:t>
      </w:r>
      <w:r w:rsidR="002F6644">
        <w:rPr>
          <w:rFonts w:ascii="Times New Roman" w:hAnsi="Times New Roman" w:cs="Times New Roman"/>
          <w:sz w:val="24"/>
          <w:szCs w:val="24"/>
        </w:rPr>
        <w:t xml:space="preserve">: Envase de alimentos y bebidas; </w:t>
      </w:r>
      <w:r w:rsidR="002F6644" w:rsidRPr="00435C58">
        <w:rPr>
          <w:rFonts w:ascii="Times New Roman" w:hAnsi="Times New Roman" w:cs="Times New Roman"/>
          <w:b/>
          <w:sz w:val="24"/>
          <w:szCs w:val="24"/>
          <w:u w:val="single"/>
        </w:rPr>
        <w:t>TEXTILES:</w:t>
      </w:r>
      <w:r w:rsidR="002F66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algodón, lino; METALES: Latas y envases, aluminio, metales ferrosos, pilas, PLÁSTICOS: Envases de comida y bebida, macetas, sillas, mesas, </w:t>
      </w:r>
      <w:proofErr w:type="spellStart"/>
      <w:r>
        <w:rPr>
          <w:rFonts w:ascii="Times New Roman" w:hAnsi="Times New Roman" w:cs="Times New Roman"/>
          <w:sz w:val="24"/>
          <w:szCs w:val="24"/>
        </w:rPr>
        <w:t>CDs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>
        <w:rPr>
          <w:rFonts w:ascii="Times New Roman" w:hAnsi="Times New Roman" w:cs="Times New Roman"/>
          <w:sz w:val="24"/>
          <w:szCs w:val="24"/>
        </w:rPr>
        <w:t>DVDs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435C58">
        <w:rPr>
          <w:rFonts w:ascii="Times New Roman" w:hAnsi="Times New Roman" w:cs="Times New Roman"/>
          <w:b/>
          <w:sz w:val="24"/>
          <w:szCs w:val="24"/>
        </w:rPr>
        <w:t>BASURAS ORGÁNICAS</w:t>
      </w:r>
      <w:r>
        <w:rPr>
          <w:rFonts w:ascii="Times New Roman" w:hAnsi="Times New Roman" w:cs="Times New Roman"/>
          <w:sz w:val="24"/>
          <w:szCs w:val="24"/>
        </w:rPr>
        <w:t>: comida naturales que sobra; haces de nuestros animales, hojas, pasto y ramas.</w:t>
      </w:r>
    </w:p>
    <w:p w:rsidR="006C3AEA" w:rsidRDefault="00435C58" w:rsidP="005870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RECICLABLES.</w:t>
      </w:r>
    </w:p>
    <w:p w:rsidR="00435C58" w:rsidRDefault="00435C58" w:rsidP="005870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5C58">
        <w:rPr>
          <w:rFonts w:ascii="Times New Roman" w:hAnsi="Times New Roman" w:cs="Times New Roman"/>
          <w:b/>
          <w:sz w:val="24"/>
          <w:szCs w:val="24"/>
          <w:u w:val="single"/>
        </w:rPr>
        <w:t>PAPELES</w:t>
      </w:r>
      <w:r>
        <w:rPr>
          <w:rFonts w:ascii="Times New Roman" w:hAnsi="Times New Roman" w:cs="Times New Roman"/>
          <w:sz w:val="24"/>
          <w:szCs w:val="24"/>
        </w:rPr>
        <w:t xml:space="preserve">: papel de fax y carbónico, </w:t>
      </w:r>
      <w:r w:rsidR="00D40CBD">
        <w:rPr>
          <w:rFonts w:ascii="Times New Roman" w:hAnsi="Times New Roman" w:cs="Times New Roman"/>
          <w:sz w:val="24"/>
          <w:szCs w:val="24"/>
        </w:rPr>
        <w:t xml:space="preserve">plastificados, catálogos, celofán, envases de comida, servilleta y papel de cocina,  vasos usados, papel de fotos, etiquetas, </w:t>
      </w:r>
      <w:r w:rsidR="00D40CBD" w:rsidRPr="00CD6FF0">
        <w:rPr>
          <w:rFonts w:ascii="Times New Roman" w:hAnsi="Times New Roman" w:cs="Times New Roman"/>
          <w:b/>
          <w:sz w:val="24"/>
          <w:szCs w:val="24"/>
        </w:rPr>
        <w:t>VIDRIOS</w:t>
      </w:r>
      <w:r w:rsidR="00D40CBD">
        <w:rPr>
          <w:rFonts w:ascii="Times New Roman" w:hAnsi="Times New Roman" w:cs="Times New Roman"/>
          <w:sz w:val="24"/>
          <w:szCs w:val="24"/>
        </w:rPr>
        <w:t xml:space="preserve">: Focos, tubos de luz, lámparas, cristales planos: </w:t>
      </w:r>
      <w:r w:rsidR="00CD6FF0">
        <w:rPr>
          <w:rFonts w:ascii="Times New Roman" w:hAnsi="Times New Roman" w:cs="Times New Roman"/>
          <w:sz w:val="24"/>
          <w:szCs w:val="24"/>
        </w:rPr>
        <w:t xml:space="preserve">ventanas, espejos, lentes, tazas, macetas y otras cerámicas; </w:t>
      </w:r>
      <w:proofErr w:type="spellStart"/>
      <w:r w:rsidR="00CD6FF0" w:rsidRPr="00CD6FF0">
        <w:rPr>
          <w:rFonts w:ascii="Times New Roman" w:hAnsi="Times New Roman" w:cs="Times New Roman"/>
          <w:b/>
          <w:sz w:val="24"/>
          <w:szCs w:val="24"/>
        </w:rPr>
        <w:t>TEXTILES</w:t>
      </w:r>
      <w:proofErr w:type="gramStart"/>
      <w:r w:rsidR="00CD6FF0">
        <w:rPr>
          <w:rFonts w:ascii="Times New Roman" w:hAnsi="Times New Roman" w:cs="Times New Roman"/>
          <w:sz w:val="24"/>
          <w:szCs w:val="24"/>
        </w:rPr>
        <w:t>:telas</w:t>
      </w:r>
      <w:proofErr w:type="spellEnd"/>
      <w:proofErr w:type="gramEnd"/>
      <w:r w:rsidR="00CD6FF0">
        <w:rPr>
          <w:rFonts w:ascii="Times New Roman" w:hAnsi="Times New Roman" w:cs="Times New Roman"/>
          <w:sz w:val="24"/>
          <w:szCs w:val="24"/>
        </w:rPr>
        <w:t xml:space="preserve"> impregnadas con contaminantes como pintura, combustible, entre otros, </w:t>
      </w:r>
      <w:r w:rsidR="00CD6FF0" w:rsidRPr="00CD6FF0">
        <w:rPr>
          <w:rFonts w:ascii="Times New Roman" w:hAnsi="Times New Roman" w:cs="Times New Roman"/>
          <w:b/>
          <w:sz w:val="24"/>
          <w:szCs w:val="24"/>
        </w:rPr>
        <w:t>METALES:</w:t>
      </w:r>
      <w:r w:rsidR="00CD6FF0">
        <w:rPr>
          <w:rFonts w:ascii="Times New Roman" w:hAnsi="Times New Roman" w:cs="Times New Roman"/>
          <w:sz w:val="24"/>
          <w:szCs w:val="24"/>
        </w:rPr>
        <w:t xml:space="preserve"> Latas con sustancias tóxicas. </w:t>
      </w:r>
    </w:p>
    <w:p w:rsidR="002F6644" w:rsidRDefault="0058705D" w:rsidP="0058705D">
      <w:pPr>
        <w:spacing w:line="480" w:lineRule="auto"/>
        <w:rPr>
          <w:noProof/>
          <w:lang w:eastAsia="es-CO"/>
        </w:rPr>
      </w:pPr>
      <w:r w:rsidRPr="0058705D">
        <w:rPr>
          <w:rFonts w:ascii="Arial" w:hAnsi="Arial" w:cs="Arial"/>
          <w:b/>
          <w:noProof/>
          <w:sz w:val="24"/>
          <w:szCs w:val="24"/>
          <w:lang w:eastAsia="es-CO"/>
        </w:rPr>
        <w:t>LEE EL GRÁFICO.</w:t>
      </w:r>
      <w:r w:rsidR="00CD6FF0">
        <w:rPr>
          <w:noProof/>
          <w:lang w:eastAsia="es-CO"/>
        </w:rPr>
        <w:drawing>
          <wp:inline distT="0" distB="0" distL="0" distR="0">
            <wp:extent cx="6127531" cy="3849819"/>
            <wp:effectExtent l="0" t="0" r="6985" b="0"/>
            <wp:docPr id="2" name="Imagen 2" descr="http://ecotecsas.com/wp-content/uploads/2016/08/poscon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cotecsas.com/wp-content/uploads/2016/08/posconsum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79" cy="385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5D" w:rsidRDefault="0058705D" w:rsidP="0058705D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es-CO"/>
        </w:rPr>
      </w:pPr>
    </w:p>
    <w:p w:rsidR="002F6644" w:rsidRPr="00905B6C" w:rsidRDefault="0058705D" w:rsidP="0058705D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eastAsia="es-CO"/>
        </w:rPr>
      </w:pPr>
      <w:r w:rsidRPr="00905B6C">
        <w:rPr>
          <w:rFonts w:ascii="Times New Roman" w:hAnsi="Times New Roman" w:cs="Times New Roman"/>
          <w:b/>
          <w:noProof/>
          <w:sz w:val="24"/>
          <w:szCs w:val="24"/>
          <w:u w:val="single"/>
          <w:lang w:eastAsia="es-CO"/>
        </w:rPr>
        <w:lastRenderedPageBreak/>
        <w:t>LABORATORIO.</w:t>
      </w:r>
    </w:p>
    <w:p w:rsidR="00905B6C" w:rsidRPr="00905B6C" w:rsidRDefault="00905B6C" w:rsidP="0058705D">
      <w:pPr>
        <w:pStyle w:val="Prrafodelist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es-CO"/>
        </w:rPr>
      </w:pPr>
      <w:r w:rsidRPr="00905B6C">
        <w:rPr>
          <w:rFonts w:ascii="Times New Roman" w:hAnsi="Times New Roman" w:cs="Times New Roman"/>
          <w:color w:val="000000"/>
          <w:sz w:val="24"/>
          <w:szCs w:val="24"/>
        </w:rPr>
        <w:t>Observa el video y pre</w:t>
      </w:r>
      <w:r w:rsidRPr="00905B6C">
        <w:rPr>
          <w:rFonts w:ascii="Times New Roman" w:hAnsi="Times New Roman" w:cs="Times New Roman"/>
          <w:color w:val="000000"/>
          <w:sz w:val="24"/>
          <w:szCs w:val="24"/>
        </w:rPr>
        <w:t>senta un informe de la temática.</w:t>
      </w:r>
    </w:p>
    <w:p w:rsidR="0058705D" w:rsidRPr="00905B6C" w:rsidRDefault="0058705D" w:rsidP="0058705D">
      <w:pPr>
        <w:pStyle w:val="Prrafodelist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es-CO"/>
        </w:rPr>
      </w:pPr>
      <w:r w:rsidRPr="00905B6C">
        <w:rPr>
          <w:rFonts w:ascii="Times New Roman" w:hAnsi="Times New Roman" w:cs="Times New Roman"/>
          <w:noProof/>
          <w:sz w:val="24"/>
          <w:szCs w:val="24"/>
          <w:lang w:eastAsia="es-CO"/>
        </w:rPr>
        <w:t>Qué son los residuos peligrosos?</w:t>
      </w:r>
    </w:p>
    <w:p w:rsidR="0058705D" w:rsidRPr="00905B6C" w:rsidRDefault="0058705D" w:rsidP="0058705D">
      <w:pPr>
        <w:pStyle w:val="Prrafodelista"/>
        <w:numPr>
          <w:ilvl w:val="0"/>
          <w:numId w:val="2"/>
        </w:numPr>
        <w:spacing w:line="480" w:lineRule="auto"/>
        <w:rPr>
          <w:rStyle w:val="ilfuvd"/>
          <w:rFonts w:ascii="Times New Roman" w:hAnsi="Times New Roman" w:cs="Times New Roman"/>
          <w:noProof/>
          <w:sz w:val="24"/>
          <w:szCs w:val="24"/>
          <w:lang w:eastAsia="es-CO"/>
        </w:rPr>
      </w:pPr>
      <w:r w:rsidRPr="00905B6C">
        <w:rPr>
          <w:rFonts w:ascii="Times New Roman" w:hAnsi="Times New Roman" w:cs="Times New Roman"/>
          <w:noProof/>
          <w:sz w:val="24"/>
          <w:szCs w:val="24"/>
          <w:lang w:eastAsia="es-CO"/>
        </w:rPr>
        <w:t xml:space="preserve">¿Qué significa las sigla </w:t>
      </w:r>
      <w:r w:rsidRPr="00905B6C">
        <w:rPr>
          <w:rStyle w:val="ilfuvd"/>
          <w:rFonts w:ascii="Times New Roman" w:hAnsi="Times New Roman" w:cs="Times New Roman"/>
          <w:b/>
          <w:bCs/>
          <w:sz w:val="24"/>
          <w:szCs w:val="24"/>
        </w:rPr>
        <w:t>CRETIB</w:t>
      </w:r>
      <w:r w:rsidRPr="00905B6C">
        <w:rPr>
          <w:rStyle w:val="ilfuvd"/>
          <w:rFonts w:ascii="Times New Roman" w:hAnsi="Times New Roman" w:cs="Times New Roman"/>
          <w:b/>
          <w:bCs/>
          <w:sz w:val="24"/>
          <w:szCs w:val="24"/>
        </w:rPr>
        <w:t>?</w:t>
      </w:r>
    </w:p>
    <w:p w:rsidR="0058705D" w:rsidRPr="00905B6C" w:rsidRDefault="0058705D" w:rsidP="0058705D">
      <w:pPr>
        <w:pStyle w:val="Prrafodelista"/>
        <w:numPr>
          <w:ilvl w:val="0"/>
          <w:numId w:val="2"/>
        </w:numPr>
        <w:spacing w:line="480" w:lineRule="auto"/>
        <w:rPr>
          <w:rStyle w:val="ilfuvd"/>
          <w:rFonts w:ascii="Times New Roman" w:hAnsi="Times New Roman" w:cs="Times New Roman"/>
          <w:noProof/>
          <w:sz w:val="24"/>
          <w:szCs w:val="24"/>
          <w:lang w:eastAsia="es-CO"/>
        </w:rPr>
      </w:pPr>
      <w:r w:rsidRPr="00905B6C">
        <w:rPr>
          <w:rStyle w:val="ilfuvd"/>
          <w:rFonts w:ascii="Times New Roman" w:hAnsi="Times New Roman" w:cs="Times New Roman"/>
          <w:bCs/>
          <w:sz w:val="24"/>
          <w:szCs w:val="24"/>
        </w:rPr>
        <w:t>¿Cuáles son los residuos tóxicos y peligrosos?</w:t>
      </w:r>
    </w:p>
    <w:p w:rsidR="00CE0226" w:rsidRPr="00905B6C" w:rsidRDefault="00CE0226" w:rsidP="0058705D">
      <w:pPr>
        <w:pStyle w:val="Prrafodelista"/>
        <w:numPr>
          <w:ilvl w:val="0"/>
          <w:numId w:val="2"/>
        </w:numPr>
        <w:spacing w:line="480" w:lineRule="auto"/>
        <w:rPr>
          <w:rStyle w:val="ilfuvd"/>
          <w:rFonts w:ascii="Times New Roman" w:hAnsi="Times New Roman" w:cs="Times New Roman"/>
          <w:noProof/>
          <w:sz w:val="24"/>
          <w:szCs w:val="24"/>
          <w:lang w:eastAsia="es-CO"/>
        </w:rPr>
      </w:pPr>
      <w:r w:rsidRPr="00905B6C">
        <w:rPr>
          <w:rStyle w:val="ilfuvd"/>
          <w:rFonts w:ascii="Times New Roman" w:hAnsi="Times New Roman" w:cs="Times New Roman"/>
          <w:bCs/>
          <w:sz w:val="24"/>
          <w:szCs w:val="24"/>
        </w:rPr>
        <w:t xml:space="preserve">De acuerdo al gráfico, menciona. </w:t>
      </w:r>
      <w:proofErr w:type="gramStart"/>
      <w:r w:rsidRPr="00905B6C">
        <w:rPr>
          <w:rStyle w:val="ilfuvd"/>
          <w:rFonts w:ascii="Times New Roman" w:hAnsi="Times New Roman" w:cs="Times New Roman"/>
          <w:bCs/>
          <w:sz w:val="24"/>
          <w:szCs w:val="24"/>
        </w:rPr>
        <w:t>¿</w:t>
      </w:r>
      <w:proofErr w:type="gramEnd"/>
      <w:r w:rsidRPr="00905B6C">
        <w:rPr>
          <w:rStyle w:val="ilfuvd"/>
          <w:rFonts w:ascii="Times New Roman" w:hAnsi="Times New Roman" w:cs="Times New Roman"/>
          <w:bCs/>
          <w:sz w:val="24"/>
          <w:szCs w:val="24"/>
        </w:rPr>
        <w:t>Cuáles son los residuos que se pueden entregar después de su uso.</w:t>
      </w:r>
    </w:p>
    <w:p w:rsidR="00CE0226" w:rsidRDefault="00CE0226" w:rsidP="0058705D">
      <w:pPr>
        <w:pStyle w:val="Prrafodelist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es-CO"/>
        </w:rPr>
      </w:pPr>
      <w:r w:rsidRPr="00905B6C">
        <w:rPr>
          <w:rFonts w:ascii="Times New Roman" w:hAnsi="Times New Roman" w:cs="Times New Roman"/>
          <w:noProof/>
          <w:sz w:val="24"/>
          <w:szCs w:val="24"/>
          <w:lang w:eastAsia="es-CO"/>
        </w:rPr>
        <w:t>A manera de conclusión ¿ Cómo la tecnología a beneficiado o a contaminado el medio ambiente por sus adelantos?</w:t>
      </w:r>
    </w:p>
    <w:p w:rsidR="00905B6C" w:rsidRPr="00905B6C" w:rsidRDefault="00905B6C" w:rsidP="00905B6C">
      <w:pPr>
        <w:pStyle w:val="Prrafodelista"/>
        <w:numPr>
          <w:ilvl w:val="0"/>
          <w:numId w:val="2"/>
        </w:numPr>
        <w:spacing w:line="480" w:lineRule="auto"/>
        <w:rPr>
          <w:rStyle w:val="ilfuvd"/>
          <w:rFonts w:ascii="Times New Roman" w:hAnsi="Times New Roman" w:cs="Times New Roman"/>
          <w:noProof/>
          <w:sz w:val="24"/>
          <w:szCs w:val="24"/>
          <w:lang w:eastAsia="es-CO"/>
        </w:rPr>
      </w:pPr>
      <w:r w:rsidRPr="00905B6C">
        <w:rPr>
          <w:rStyle w:val="ilfuvd"/>
          <w:rFonts w:ascii="Times New Roman" w:hAnsi="Times New Roman" w:cs="Times New Roman"/>
          <w:bCs/>
          <w:sz w:val="24"/>
          <w:szCs w:val="24"/>
        </w:rPr>
        <w:t>Elabora un manual (folleto) de cómo debes entrar a los laboratorios, como se debe manejar los elementos y como se clasifican; como es el proceso del manejo de la basura por parte de los estudiantes en la institución.</w:t>
      </w:r>
    </w:p>
    <w:p w:rsidR="00905B6C" w:rsidRPr="00905B6C" w:rsidRDefault="00905B6C" w:rsidP="00905B6C">
      <w:pPr>
        <w:pStyle w:val="Prrafodelista"/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es-CO"/>
        </w:rPr>
      </w:pPr>
      <w:bookmarkStart w:id="0" w:name="_GoBack"/>
      <w:bookmarkEnd w:id="0"/>
    </w:p>
    <w:p w:rsidR="002F6644" w:rsidRDefault="002F6644" w:rsidP="0058705D">
      <w:pPr>
        <w:spacing w:line="480" w:lineRule="auto"/>
        <w:rPr>
          <w:noProof/>
          <w:lang w:eastAsia="es-CO"/>
        </w:rPr>
      </w:pPr>
    </w:p>
    <w:p w:rsidR="002F6644" w:rsidRDefault="002F6644" w:rsidP="0058705D">
      <w:pPr>
        <w:spacing w:line="480" w:lineRule="auto"/>
        <w:rPr>
          <w:noProof/>
          <w:lang w:eastAsia="es-CO"/>
        </w:rPr>
      </w:pPr>
    </w:p>
    <w:p w:rsidR="0058705D" w:rsidRDefault="0058705D" w:rsidP="0058705D">
      <w:pPr>
        <w:spacing w:line="480" w:lineRule="auto"/>
        <w:rPr>
          <w:noProof/>
          <w:lang w:eastAsia="es-CO"/>
        </w:rPr>
      </w:pPr>
    </w:p>
    <w:p w:rsidR="002F6644" w:rsidRDefault="002F6644" w:rsidP="0058705D">
      <w:pPr>
        <w:spacing w:line="480" w:lineRule="auto"/>
        <w:rPr>
          <w:noProof/>
          <w:lang w:eastAsia="es-CO"/>
        </w:rPr>
      </w:pPr>
    </w:p>
    <w:p w:rsidR="00B52AE6" w:rsidRPr="001D6F45" w:rsidRDefault="00B52AE6" w:rsidP="005870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B52AE6" w:rsidRPr="001D6F45" w:rsidSect="001D6F4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A87DD6"/>
    <w:multiLevelType w:val="hybridMultilevel"/>
    <w:tmpl w:val="F59890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D64C68"/>
    <w:multiLevelType w:val="multilevel"/>
    <w:tmpl w:val="D81E9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400"/>
    <w:rsid w:val="00001400"/>
    <w:rsid w:val="001D6F45"/>
    <w:rsid w:val="002F6644"/>
    <w:rsid w:val="00315CFA"/>
    <w:rsid w:val="00435C58"/>
    <w:rsid w:val="0058705D"/>
    <w:rsid w:val="006C3AEA"/>
    <w:rsid w:val="00782CE0"/>
    <w:rsid w:val="00905B6C"/>
    <w:rsid w:val="00B52AE6"/>
    <w:rsid w:val="00CD6E5D"/>
    <w:rsid w:val="00CD6FF0"/>
    <w:rsid w:val="00CE0226"/>
    <w:rsid w:val="00D4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1E965D9-1C2A-49CB-942F-BFB205A1C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lfuvd">
    <w:name w:val="ilfuvd"/>
    <w:basedOn w:val="Fuentedeprrafopredeter"/>
    <w:rsid w:val="00001400"/>
  </w:style>
  <w:style w:type="character" w:styleId="Hipervnculo">
    <w:name w:val="Hyperlink"/>
    <w:basedOn w:val="Fuentedeprrafopredeter"/>
    <w:uiPriority w:val="99"/>
    <w:unhideWhenUsed/>
    <w:rsid w:val="00B52AE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870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3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374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6</cp:revision>
  <dcterms:created xsi:type="dcterms:W3CDTF">2019-04-18T21:47:00Z</dcterms:created>
  <dcterms:modified xsi:type="dcterms:W3CDTF">2019-04-19T00:48:00Z</dcterms:modified>
</cp:coreProperties>
</file>